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0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0pt,27.15pt" to="-170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5.3pt,27.15pt" to="425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0pt,28.65pt" to="425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0pt,59.85pt" to="425.3pt,59.85pt" o:allowincell="f" strokecolor="white" strokeweight="3pt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81-02-40-2001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2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40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firstLine="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ДЕРЕВЯННЫЕ КОНСТРУКЦИИ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0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0pt,250.3pt" to="-170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3.75pt,250.3pt" to="423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0pt,251.8pt" to="425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0pt,283pt" to="425.25pt,283pt" o:allowincell="f" strokecolor="white" strokeweight="3pt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E014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560" w:bottom="940" w:left="3400" w:header="720" w:footer="720" w:gutter="0"/>
          <w:cols w:space="720" w:equalWidth="0">
            <w:col w:w="694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10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81-02-40-2001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40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120" w:hanging="3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ДЕРЕВЯННЫЕ КОНСТРУКЦИИ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500" w:bottom="873" w:left="2700" w:header="720" w:footer="720" w:gutter="0"/>
          <w:cols w:space="720" w:equalWidth="0">
            <w:col w:w="770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81-02-40-2001 Часть 40.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Деревянные конструкции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7 стр.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 выпо</w:t>
      </w:r>
      <w:r>
        <w:rPr>
          <w:rFonts w:ascii="Times New Roman" w:hAnsi="Times New Roman" w:cs="Times New Roman"/>
          <w:sz w:val="20"/>
          <w:szCs w:val="20"/>
        </w:rPr>
        <w:t>лнении строительных работ и составления на их основе сметных расчетов (смет) на производство указанных работ.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40. «Деревянные конструкции гидротехнических сооружений»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40. Деревянные конструкции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60"/>
        <w:gridCol w:w="86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1. РЯЖИ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40-01-001. Рубка ряжей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Рубка ряжей из бревен: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насухо на месте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стапеле с достройкой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льду у места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40-01-002. Установка ряжей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ряжа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ряжей объемом по наружному обмеру: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1061,46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400 м³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1407,60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40-01-003. Загрузка камнем ряжей и ряжевых перемычек кранами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камня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Загрузка камнем ряжей и ряжевых перемычек кранами: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плавучими с барж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19839,86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сухопутными с берега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19839,86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ВСПОМОГАТЕЛЬНЫЕ УСТРОЙСТВА ПРИ РУБКЕ РЯЖЕЙ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40-01-006. Устройство и разборка берегового стапеля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берегового стапеля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19779,31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1256,33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17241,21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берегового стапеля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40-01-007. Устройство и разборка спускового стапеля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стапеля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спускового стапеля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884,48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спускового стапеля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552,55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4" style="position:absolute;margin-left:-.2pt;margin-top:-305.8pt;width:1pt;height:.95pt;z-index:-251639808;mso-position-horizontal-relative:text;mso-position-vertical-relative:text" o:allowincell="f" fillcolor="#010000" stroked="f"/>
        </w:pict>
      </w:r>
      <w:r>
        <w:rPr>
          <w:noProof/>
        </w:rPr>
        <w:pict>
          <v:rect id="_x0000_s1045" style="position:absolute;margin-left:-.2pt;margin-top:-156.8pt;width:1pt;height:1pt;z-index:-251638784;mso-position-horizontal-relative:text;mso-position-vertical-relative:text" o:allowincell="f" fillcolor="#010000" stroked="f"/>
        </w:pict>
      </w:r>
      <w:r>
        <w:rPr>
          <w:noProof/>
        </w:rPr>
        <w:pict>
          <v:rect id="_x0000_s1046" style="position:absolute;margin-left:-.2pt;margin-top:-.7pt;width:1pt;height:.95pt;z-index:-251637760;mso-position-horizontal-relative:text;mso-position-vertical-relative:text" o:allowincell="f" fillcolor="#010000" stroked="f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40. «</w:t>
      </w:r>
      <w:r>
        <w:rPr>
          <w:rFonts w:ascii="Times New Roman" w:hAnsi="Times New Roman" w:cs="Times New Roman"/>
          <w:sz w:val="20"/>
          <w:szCs w:val="20"/>
        </w:rPr>
        <w:t>Деревянные конструкции гидротехнических сооружений»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20"/>
        <w:gridCol w:w="820"/>
        <w:gridCol w:w="1000"/>
        <w:gridCol w:w="1020"/>
        <w:gridCol w:w="18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здел 3. ПЕРЕМЫЧКИ РЯЖЕВЫЕ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40-01-010. Устройство перемычек ряжевых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перемычек ряжевых с рубкой ряжей: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стапеле с дорубкой на плаву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1731,63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1632,55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льду у места установка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1736,51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1625,23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насухо на месте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1619,76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ПОЛЫ И ОБШИВКА СТЕН ПЛОТИН И ШЛЮЗОВ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40-01-012. Устройство полов и обшивка стен гидротехнических сооружений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устройства пола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одиночных полов гидротехнических сооружений: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1403,80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19189,91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57424,82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56618,23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пластин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575,25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6539,42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11574,28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558,08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10735,97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двойных полов гидротехнических сооружений: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пластин и досок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1527,22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14696,38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21062,52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1361,28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19244,69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обшивки стен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обшивки стен гидротехнических сооружений: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8361,07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993,39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6952,86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8792,39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492,53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8045,71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 5. ОТБОЙНЫЕ УСТРОЙСТВА РЕЧНЫХ ПРИЧАЛЬНЫХ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40-01-015. Установка отбойных устройств речных причальных сооружений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 деревянной рамы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отбойных устройств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4877,33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2462,81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речных причальных сооружений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 деревянной рамы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40-01-016. Установка отбойных устройств речных причальных сооружений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 деревянных кранцев с амортизаторами из автопокрышек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кранец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отбойных устройств речных причальных сооружений в виде деревянных кранцев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амортизаторами из автопокрышек: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длине секции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5152,65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4592,17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длине секции 5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6647,85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40-01-017. Установка отбойных устройств речных причальных сооружений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 металлической рамы из труб с амортизаторами из автопокрышек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общей массы отбойного устройства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отбойных устройств речных причальных сооружений в виде металлической рамы из труб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амортизаторами из автопокрышек: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40-01-017-01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9550,18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9106,07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сдвоенных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7970,71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8" style="position:absolute;margin-left:-.05pt;margin-top:-329.05pt;width:1pt;height:1pt;z-index:-251635712;mso-position-horizontal-relative:text;mso-position-vertical-relative:text" o:allowincell="f" fillcolor="#010000" stroked="f"/>
        </w:pict>
      </w:r>
      <w:r>
        <w:rPr>
          <w:noProof/>
        </w:rPr>
        <w:pict>
          <v:rect id="_x0000_s1049" style="position:absolute;margin-left:-.05pt;margin-top:-195.7pt;width:1pt;height:.95pt;z-index:-251634688;mso-position-horizontal-relative:text;mso-position-vertical-relative:text" o:allowincell="f" fillcolor="#010000" stroked="f"/>
        </w:pict>
      </w:r>
      <w:r>
        <w:rPr>
          <w:noProof/>
        </w:rPr>
        <w:pict>
          <v:rect id="_x0000_s1050" style="position:absolute;margin-left:-.05pt;margin-top:-98.2pt;width:1pt;height:.95pt;z-index:-251633664;mso-position-horizontal-relative:text;mso-position-vertical-relative:text" o:allowincell="f" fillcolor="#010000" stroked="f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40. «Деревянные конструкции гидротехнических сооружений»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3pt,54.1pt" to=".3pt,66.6pt" o:allowincell="f" strokeweight=".16931mm"/>
        </w:pict>
      </w: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40-01-018. Установка отбойных устройств речных причальных сооружений из резиновых труб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общей массы отбойного устройства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504.7pt,1.4pt" to="504.7pt,182.5pt" o:allowincell="f" strokeweight=".16931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7pt,182pt" to="504.7pt,270.55pt" o:allowincell="f" strokeweight=".02114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отбойных устройств речных причальных сооружений из резиновых труб диаметром: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40"/>
        <w:gridCol w:w="21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причалов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9825,88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6257,75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причалов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5289,29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причалов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7260,55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металлического шпунта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причалов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металлического шпунта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набережных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5174,72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высокой надстройкой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40-01-018-06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для набережных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4427,68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высокой надстройкой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25pt,-.45pt" to=".25pt,88pt" o:allowincell="f" strokeweight=".06pt"/>
        </w:pict>
      </w: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3980" w:right="920" w:hanging="30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7. ДЕРЕВЯННЫЕ ЭЛЕМЕНТЫ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40-01-029. Установка насадок,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прогонов и схваток гидротехнических сооружений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насадок, прогонов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схваток гидротехнических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9" style="position:absolute;margin-left:-.2pt;margin-top:-.7pt;width:1pt;height:.95pt;z-index:-251624448;mso-position-horizontal-relative:text;mso-position-vertical-relative:text" o:allowincell="f" fillcolor="#010000" stroked="f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3pt,54.1pt" to=".3pt,66.6pt" o:allowincell="f" strokeweight=".16931mm"/>
        </w:pict>
      </w: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40-01-030.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верхнего строения деревянных свайных причалов и колесоотбойного бруса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504.7pt,1.4pt" to="504.7pt,67.15pt" o:allowincell="f" strokeweight=".16931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Устройство: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строения 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2377,84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свайных причалов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колесоотбойного бруса с воды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40-01-030-03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колесоотбойного бруса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2552,67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берега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014A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5" style="position:absolute;margin-left:-.2pt;margin-top:-.7pt;width:1pt;height:.95pt;z-index:-251618304;mso-position-horizontal-relative:text;mso-position-vertical-relative:text" o:allowincell="f" fillcolor="#010000" stroked="f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40. «Деревянные конструкции гидротехнических сооружений»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540" w:bottom="436" w:left="740" w:header="720" w:footer="720" w:gutter="0"/>
          <w:cols w:space="720" w:equalWidth="0">
            <w:col w:w="8620"/>
          </w:cols>
          <w:noEndnote/>
        </w:sectPr>
      </w:pPr>
      <w:r>
        <w:rPr>
          <w:noProof/>
        </w:rPr>
        <w:pict>
          <v:line id="_x0000_s1066" style="position:absolute;z-index:-251617280;mso-position-horizontal-relative:text;mso-position-vertical-relative:text" from="-1.65pt,1.4pt" to="503.15pt,1.4pt" o:allowincell="f" strokeweight=".16931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E014A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40. «Деревянные конструкции гидротехнических сооружений»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-1.75pt,1.4pt" to="503pt,1.4pt" o:allowincell="f" strokeweight=".16931mm"/>
        </w:pic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40. Деревянные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РЯЖИ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40-01-001. Рубка ряжей из бревен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40-01-002. Установка ряжей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40-01-003. Загрузка камнем ряжей и ряжевых перемычек кранами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ВСПОМОГАТЕЛЬНЫЕ УСТРОЙСТВА ПРИ РУБКЕ РЯЖЕЙ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40-01-006. Устройство </w:t>
      </w:r>
      <w:r>
        <w:rPr>
          <w:rFonts w:ascii="Times New Roman" w:hAnsi="Times New Roman" w:cs="Times New Roman"/>
          <w:sz w:val="20"/>
          <w:szCs w:val="20"/>
        </w:rPr>
        <w:t>и разборка берегового стапеля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40-01-007. Устройство и разборка спускового стапеля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ПЕРЕМЫЧКИ РЯЖЕВЫЕ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40-01-010. Устройство перемычек ряжевых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ПОЛЫ И ОБШИВКА СТЕН ПЛОТИН И ШЛЮЗОВ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полов и обшивка стен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ОТБОЙНЫЕ УСТРОЙСТВА РЕЧНЫХ ПРИЧАЛЬНЫХ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40-01-015. Установка отбойных устройств речных причальных сооружений в виде деревянной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40-01-016. У</w:t>
      </w:r>
      <w:r>
        <w:rPr>
          <w:rFonts w:ascii="Times New Roman" w:hAnsi="Times New Roman" w:cs="Times New Roman"/>
          <w:sz w:val="20"/>
          <w:szCs w:val="20"/>
        </w:rPr>
        <w:t>становка отбойных устройств речных причальных сооружений в виде деревянных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кранцев с амортизаторами из автопокрышек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40-01-017. Установка отбойных устройств речных причальных сооружений в виде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металлической рамы из труб с амортизаторами из автоп</w:t>
      </w:r>
      <w:r>
        <w:rPr>
          <w:rFonts w:ascii="Times New Roman" w:hAnsi="Times New Roman" w:cs="Times New Roman"/>
          <w:sz w:val="20"/>
          <w:szCs w:val="20"/>
        </w:rPr>
        <w:t>окрышек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40-01-018. Установка отбойных устройств речных причальных сооружений из резиновых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ДЕРЕВЯННЫЕ ЭЛЕМЕНТЫ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40-01-029. Установка насадок, прогонов и схваток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40-01-030. Устройство верхнего строения деревянных свайных причалов и колесоотбойного</w:t>
      </w:r>
    </w:p>
    <w:p w:rsidR="00000000" w:rsidRDefault="00E014A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бруса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014A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108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4A3"/>
    <w:rsid w:val="00E0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1673</ap:Words>
  <ap:Characters>9538</ap:Characters>
  <ap:Application>convertonlinefree.com</ap:Application>
  <ap:DocSecurity>4</ap:DocSecurity>
  <ap:Lines>79</ap:Lines>
  <ap:Paragraphs>22</ap:Paragraphs>
  <ap:ScaleCrop>false</ap:ScaleCrop>
  <ap:Company/>
  <ap:LinksUpToDate>false</ap:LinksUpToDate>
  <ap:CharactersWithSpaces>11189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2016-06-23T06:35:00Z</dcterms:created>
  <dcterms:modified xsi:type="dcterms:W3CDTF">2016-06-23T06:35:00Z</dcterms:modified>
</cp:coreProperties>
</file>